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Haaaaaaaave you met Halcyon?</w:t>
      </w:r>
    </w:p>
    <w:p w:rsidR="00000000" w:rsidDel="00000000" w:rsidP="00000000" w:rsidRDefault="00000000" w:rsidRPr="00000000">
      <w:pPr>
        <w:contextualSpacing w:val="0"/>
        <w:jc w:val="center"/>
      </w:pPr>
      <w:r w:rsidDel="00000000" w:rsidR="00000000" w:rsidRPr="00000000">
        <w:rPr>
          <w:i w:val="1"/>
          <w:sz w:val="24"/>
          <w:szCs w:val="24"/>
          <w:rtl w:val="0"/>
        </w:rPr>
        <w:t xml:space="preserve">aka. I’d like to introduce myself,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By: </w:t>
      </w:r>
      <w:r w:rsidDel="00000000" w:rsidR="00000000" w:rsidRPr="00000000">
        <w:rPr>
          <w:rtl w:val="0"/>
        </w:rPr>
        <w:t xml:space="preserve">Halcyon Rokir Taldrya -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Halcyon Rokir Taldrya was born in 17 BBY to the unlikely pairing of a Jedi Master and a Corellian Security officer.  His father, Aerick Halcyon, was a Jedi Master during the start of the Clone Wars, but quickly grew disillusioned with the thought of war.  Although participating in numerous battles during the onset of the war, Aerick deserted his post and fled to Corellia, knowing much of the Jedi focus was on the Outer Rim worlds.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Wanting to continue with his work in helping other, he decided to join the security force on Corellia.  There he met his future love, Loira Kanar, a CorSec training officer.  They married soon after, both smitten with one another.  Loira learned of Aerick’s secret, now calling himself Aerick Trachis, and accepted him for both his past and his present.  During the sudden upheaval of the Republic, and the hunting down of Jedi, they conceived of a child. They never had a chance to give their son a name, giving him up to a monastery on Corellia before going into hiding.  Word had come that Inquisitors were coming to the planet, looking for Jedi who were in hiding.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child of their union would remain nameless for a number of years, never seeing his parents again.  The turmoil that the Empire brought to Corellia tore through all aspects of the planet.  All orphans that the monastery were looking after became wars of the Empire itself, immediately taken off-world and put in the Imperial training programs from infancy.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child, given the designation AH-8212, had been allowed to keep any items that had been in their possession, so long as it did no harm to the Empire.  His belongs consisted only of a small blanket, non-descript in all ways, along with a small locket that had no way to be opened.  As he grew older, the child began to wear the locket under his clothing, having found a chain to hang it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AH-8212’s training progressed steadily, his scores and aptitude taking him down the track to become an Imperial Pilot.  Graduating with top honours, he joined the ISD Devastator, rising through it’s starfighter ranks, becoming a Flight Leader of Alpha-squad during the Battle of Endor.  At Endor he managed to survive the initial battle, and although the Devastator was destroyed, he joined with one of the few surviving vessels and fled before he could be captured or destroyed himself.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AH-8212 was not a part of the Battle of Jakku, but his fleet had to flee once more, this time further into the Outer Rim to escape the New Republic.  Eventually he and the other vessels joined up with one of the many factions created from the splintering of the Empire.  This one called itself the Emperor’s Hammer, and AH-8212 quickly integrated himself into one of its Wings.  The Emperor’s Hammer forgoed with the need for specific designations, and AH-8212 was now allowed to choose a real name for himself.  With no recollection of his previous life, he had trouble coming up with a name.  While focusing on the dilemma, he felt the locket on his neck pop open.  Grasping it he saw the picture of a man and a woman, both smiling back at him.  He could see his own features mirrored in theirs, and there was only the word “Halcyon” signed on the opposite side of the locket. Seeing this as a sign he took the name as his own, and from then on he was known as Halcyon to everyone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Excelling as a pilot, it became apparent that there was another force that enabled him to perform feats outside the norm.  The Emperor’s Hammer had merged into a new entity calling itself the First Order, who had under them a number of groups claiming to have access to the Force; the same power that drove the Jedi of old.  Halcyon was contacted by one of these groups, calling themselves the Dark Brotherhood, who tested him for the Force.  The test came back positive, and Halcyon decided to join this group on a part-time basis to help hone this new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Soon after it became clear that the First Order was a beast even more draconian than the Empire that it spun off of, taking a firmer grip on all groups that fell under it.  The Dark Brotherhood, chafing under this pressure decided to blaze a path on its own.  Halcyon came to a decision, and no longer felt that he was at home within the military complex of the First Order and decided to join the Dark Brotherhood as it left the First Order behind.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only the origin of Halcyon Rokir Taldrya. His story continued on, and is still waiting to be told in full.</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