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spacing w:line="480" w:lineRule="auto"/>
        <w:contextualSpacing w:val="0"/>
        <w:jc w:val="center"/>
      </w:pPr>
      <w:bookmarkStart w:colFirst="0" w:colLast="0" w:name="_20gzsvdmrghs" w:id="0"/>
      <w:bookmarkEnd w:id="0"/>
      <w:r w:rsidDel="00000000" w:rsidR="00000000" w:rsidRPr="00000000">
        <w:rPr>
          <w:rtl w:val="0"/>
        </w:rPr>
        <w:t xml:space="preserve">                     </w:t>
      </w:r>
      <w:r w:rsidDel="00000000" w:rsidR="00000000" w:rsidRPr="00000000">
        <w:rPr>
          <w:b w:val="1"/>
          <w:rtl w:val="0"/>
        </w:rPr>
        <w:t xml:space="preserve">Introduction</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Blackhawk was born in a small town under a different name than the one he goes by today. Knowledge of who he was before adopting the identity of Blackhawk is in possession of no one currently among the living, and Blackhawk ensures that is stays that way. However, there are certain parts of his history from beforehand that he does allow others to know about without killing them, this is the compiled information he allows people to live with.</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pStyle w:val="Heading1"/>
        <w:contextualSpacing w:val="0"/>
        <w:jc w:val="center"/>
      </w:pPr>
      <w:bookmarkStart w:colFirst="0" w:colLast="0" w:name="_enas51c6yt3n" w:id="1"/>
      <w:bookmarkEnd w:id="1"/>
      <w:r w:rsidDel="00000000" w:rsidR="00000000" w:rsidRPr="00000000">
        <w:rPr>
          <w:b w:val="1"/>
          <w:rtl w:val="0"/>
        </w:rPr>
        <w:t xml:space="preserve">Early years (4ABY-10ABY)</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Blackhawk was born not long after the fall of the empire. As a result, he was raised during a crackdown by Imperial forces attempting to prevent the populace from learning of the death of Palpatine and Vader, when they finally learned about it five years after the fact. It was only a few months after the crackdown that his father was killed by some desperate thief.</w:t>
      </w:r>
    </w:p>
    <w:p w:rsidR="00000000" w:rsidDel="00000000" w:rsidP="00000000" w:rsidRDefault="00000000" w:rsidRPr="00000000">
      <w:pPr>
        <w:pStyle w:val="Heading1"/>
        <w:spacing w:line="480" w:lineRule="auto"/>
        <w:contextualSpacing w:val="0"/>
        <w:jc w:val="center"/>
      </w:pPr>
      <w:bookmarkStart w:colFirst="0" w:colLast="0" w:name="_q083vesups20" w:id="2"/>
      <w:bookmarkEnd w:id="2"/>
      <w:r w:rsidDel="00000000" w:rsidR="00000000" w:rsidRPr="00000000">
        <w:rPr>
          <w:b w:val="1"/>
          <w:rtl w:val="0"/>
        </w:rPr>
        <w:t xml:space="preserve">Jedi training(10ABY-</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About a year after his father's death, his mother met the same fate at the hands of an Imperial admiral looking to show his power. The same would have happened to him had a Jedi not shown up at the last moment. Swept away, Blackhawk yearned for vengeance. </w:t>
      </w:r>
    </w:p>
    <w:p w:rsidR="00000000" w:rsidDel="00000000" w:rsidP="00000000" w:rsidRDefault="00000000" w:rsidRPr="00000000">
      <w:pPr>
        <w:spacing w:line="480" w:lineRule="auto"/>
        <w:contextualSpacing w:val="0"/>
      </w:pPr>
      <w:r w:rsidDel="00000000" w:rsidR="00000000" w:rsidRPr="00000000">
        <w:rPr>
          <w:sz w:val="24"/>
          <w:szCs w:val="24"/>
          <w:rtl w:val="0"/>
        </w:rPr>
        <w:t xml:space="preserve">     Blackhawk would never learn who the Jedi was or how he was able to become a Jedi other than that he had somehow evaded the empire for many years, training in the ways of the light side of the Force. Apparently, he had decided that it was time to pass those secrets on, but Blackhawk could not yet understand the full impact, or the reason behind choosing him as the heir to the Jedi.</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b w:val="1"/>
          <w:sz w:val="24"/>
          <w:szCs w:val="24"/>
          <w:u w:val="single"/>
          <w:rtl w:val="0"/>
        </w:rPr>
        <w:t xml:space="preserve">Note: </w:t>
      </w:r>
      <w:r w:rsidDel="00000000" w:rsidR="00000000" w:rsidRPr="00000000">
        <w:rPr>
          <w:sz w:val="24"/>
          <w:szCs w:val="24"/>
          <w:u w:val="single"/>
          <w:rtl w:val="0"/>
        </w:rPr>
        <w:t xml:space="preserve">This article is still under construction. As such, there will be several major differences between this submission, and the article that gets uploaded to the wiki.</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