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Day 1</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landed today. I will attempt to keep these reports short and to the point. I still do not know what is so important about this backwater moon. The Collective is unwilling to give it up, and The Arconan Summit is unwilling to let them have it. There are no resources here, just...mud. Both sides are dug in deep. Apparently the battle has been at a stalemate for the last month now. The previous commanding officer was unable to break that draw. I hope I will be able to change that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Day 21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had a small victory today. I led a charge across the no-man’s-land between our position and the enemy trenches. They were not expecting this tactic and were thus caught off guard by it. They quickly retreated and abandoned a large number of weapons and other supplies. One of the soldiers said that he counted my “score” at twenty-seven. I will take his word for it. The men under my command have begun calling themselves “The Horny Devils”. I...am not sure how I feel about it. A few of them even painted horns on their helmets. Soldiers will be soldiers I suppose. </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Day 39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Collective Forces launched a counterattack last night. They deployed a number of commandos to sabotage our defenses before they charged in the middle of the night. It was by luck and the skill of my men that we were able to drive them back without the use of our heavy weapons. Unfortunately, almost half of my men were either killed or wounded. I have called in a personal favor to Lieutenant Colonel Jax Erinos. A career soldier and demolitions expert may give us the edge we need.</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i w:val="1"/>
        </w:rPr>
      </w:pPr>
      <w:r w:rsidDel="00000000" w:rsidR="00000000" w:rsidRPr="00000000">
        <w:rPr>
          <w:i w:val="1"/>
          <w:rtl w:val="0"/>
        </w:rPr>
        <w:t xml:space="preserve">Day 52</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Food stores are running low. Further investigation revealed that a native species of rodent got into our stores. The quartermaster has been reprimanded, cycled to latrine duty for the next two weeks, and his assistant is now in charge. Let us hope that he will perform better than his predecessor.</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I have offered a small bounty of five credits per rodent corpse delivered to the new quartermaster. It seems to have lifted the men’s spirits a little. They get money to spend when they cycle out. It gives them something to do to pass the time. Most importantly, it should deter any more of the pests from entering our supply stores.</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On another note, Lieutenant Colonel Erinos has been delayed. I hope he arrives soon. I am beginning to wonder if this battle is winnable.</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rPr/>
      </w:pPr>
      <w:r w:rsidDel="00000000" w:rsidR="00000000" w:rsidRPr="00000000">
        <w:rPr>
          <w:i w:val="1"/>
          <w:rtl w:val="0"/>
        </w:rPr>
        <w:t xml:space="preserve">Day 70</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Lieutenant Colonel Erinos has arrived, along with a resupply of food to replace what was lost to the rodent infestation. His shuttle took some fire on entry, but he landed safe and sound. He seemed ready to get started immediately, but I ordered him to rest for the night. I did, however, say that he may scout out the battlefield from the safety of the trenches. Last I saw, he was in his quarters, hunched over a crude map, chuckling. I would be very afraid if I were in Collective leadership. Things may be turning around for us.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Day 82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Collective knew our plans. It would seem we have a traitor in our midst. I will make a further report once I have finished my investigation.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i w:val="1"/>
          <w:rtl w:val="0"/>
        </w:rPr>
        <w:t xml:space="preserve">Day 85</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traitor has been found. The former quartermaster seemed to think that my discipline was unfair. Jax had suggested a firing squad, but I opted for something different. I decided that if he wanted to defect, he could… After Lieutenant Colonel Erinos made some changes to the minefield’s layout, however. The traitor made it about ten meters before stepping on a mine. Luckily for him, it was quick. I did not enjoy this, but traitors cannot be tolerated.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i w:val="1"/>
          <w:rtl w:val="0"/>
        </w:rPr>
        <w:t xml:space="preserve">Day 93</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received orders from the Summit today. If I do not have this situation resolved by the week’s end, I will be cycled out and a new commanding officer will be brought in. I cannot allow this.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Jax has recommended a somewhat risky plan. He suggested deploying a few troops to cross the battlefield, deep into enemy lines to plant explosives at key points. In one night we could eliminate their entire anti-aircraft battery, as well as their heavy weapons positions. We would then be able to coordinate an airstrike with a ground charge and overwhelm their positions. With some luck, we would be able to push directly to their main base of operations.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have instructed Lieutenant Colonel Erinos to select which men he would like to deploy.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i w:val="1"/>
          <w:rtl w:val="0"/>
        </w:rPr>
        <w:t xml:space="preserve">Day 99</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men have deployed. The rest of the men have been instructed to remain on standby. I have gathered a select number of men to lead the charge with myself. Only these men and the ones deployed behind the enemy line have been briefed on the entire mission. I will have to cut this report short. They should be reaching their objectives any minute now.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Day 100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attack was a success. The charges all went off as planned, crippling the enemy’s defensive line. I led the charge with my men and quickly overran their final line before continuing into their base.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What we found their was...disturbing. It would seem that they were experimenting with genetic splicing to create warbeasts. They also had a large number of captured Force Users. It would seem that they were attempting to perfect a virus that would only affect those capable of using the Force. It is not clear what the final goal of this virus was for. I am simply happy that we stopped it before they finished their work.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